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C0B" w:rsidRPr="00FD5C0B" w:rsidRDefault="00FD5C0B" w:rsidP="00FD5C0B">
      <w:pPr>
        <w:spacing w:after="0" w:line="240" w:lineRule="auto"/>
        <w:ind w:left="426" w:hanging="426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FD5C0B">
        <w:rPr>
          <w:rFonts w:ascii="TH Sarabun New" w:hAnsi="TH Sarabun New" w:cs="TH Sarabun New"/>
          <w:b/>
          <w:bCs/>
          <w:sz w:val="40"/>
          <w:szCs w:val="40"/>
          <w:cs/>
        </w:rPr>
        <w:t>ลำดับสำคัญแ</w:t>
      </w:r>
      <w:r w:rsidRPr="00FD5C0B">
        <w:rPr>
          <w:rFonts w:ascii="TH Sarabun New" w:hAnsi="TH Sarabun New" w:cs="TH Sarabun New" w:hint="cs"/>
          <w:b/>
          <w:bCs/>
          <w:sz w:val="40"/>
          <w:szCs w:val="40"/>
          <w:cs/>
        </w:rPr>
        <w:t>ละแ</w:t>
      </w:r>
      <w:r w:rsidRPr="00FD5C0B">
        <w:rPr>
          <w:rFonts w:ascii="TH Sarabun New" w:hAnsi="TH Sarabun New" w:cs="TH Sarabun New"/>
          <w:b/>
          <w:bCs/>
          <w:sz w:val="40"/>
          <w:szCs w:val="40"/>
          <w:cs/>
        </w:rPr>
        <w:t>ผนกิจกรรม</w:t>
      </w:r>
      <w:r w:rsidRPr="00FD5C0B">
        <w:rPr>
          <w:rFonts w:ascii="TH Sarabun New" w:hAnsi="TH Sarabun New" w:cs="TH Sarabun New"/>
          <w:b/>
          <w:bCs/>
          <w:sz w:val="40"/>
          <w:szCs w:val="40"/>
        </w:rPr>
        <w:t xml:space="preserve"> CBF </w:t>
      </w:r>
      <w:r w:rsidRPr="00FD5C0B">
        <w:rPr>
          <w:rFonts w:ascii="TH Sarabun New" w:hAnsi="TH Sarabun New" w:cs="TH Sarabun New"/>
          <w:b/>
          <w:bCs/>
          <w:sz w:val="40"/>
          <w:szCs w:val="40"/>
          <w:cs/>
        </w:rPr>
        <w:t>ค.ศ.2023-2029</w:t>
      </w:r>
    </w:p>
    <w:p w:rsidR="00FD5C0B" w:rsidRPr="00FD5C0B" w:rsidRDefault="00FD5C0B" w:rsidP="00FD5C0B">
      <w:pPr>
        <w:spacing w:after="0" w:line="240" w:lineRule="auto"/>
        <w:ind w:left="426" w:hanging="426"/>
        <w:jc w:val="center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FD5C0B" w:rsidRPr="00683C4C" w:rsidRDefault="00FD5C0B" w:rsidP="00FD5C0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83C4C">
        <w:rPr>
          <w:rFonts w:ascii="TH Sarabun New" w:hAnsi="TH Sarabun New" w:cs="TH Sarabun New"/>
          <w:sz w:val="32"/>
          <w:szCs w:val="32"/>
          <w:cs/>
        </w:rPr>
        <w:t>เขตต่างๆของสหพันธ์พระคัมภีร์คาทอลิกได้จัดลำดับความสำคัญ  และเป้าหมายพิเศษ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 การประชุมใหญ่ครั้งที่ 10 ได้กำหนดความสำคัญทั่วไป  และข้อแนะนำ 7 ประการ เพื่อให้สมาชิกนำไปปฏิบัติคือ</w:t>
      </w:r>
    </w:p>
    <w:p w:rsidR="00FD5C0B" w:rsidRPr="00683C4C" w:rsidRDefault="00FD5C0B" w:rsidP="00FD5C0B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>
        <w:rPr>
          <w:rFonts w:ascii="TH Sarabun New" w:hAnsi="TH Sarabun New" w:cs="TH Sarabun New"/>
          <w:sz w:val="32"/>
          <w:szCs w:val="32"/>
        </w:rPr>
        <w:tab/>
      </w:r>
      <w:r w:rsidRPr="00683C4C">
        <w:rPr>
          <w:rFonts w:ascii="TH Sarabun New" w:hAnsi="TH Sarabun New" w:cs="TH Sarabun New"/>
          <w:sz w:val="32"/>
          <w:szCs w:val="32"/>
          <w:cs/>
        </w:rPr>
        <w:t>เพื่อ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พัฒนา</w:t>
      </w:r>
      <w:r w:rsidRPr="00683C4C">
        <w:rPr>
          <w:rFonts w:ascii="TH Sarabun New" w:hAnsi="TH Sarabun New" w:cs="TH Sarabun New"/>
          <w:sz w:val="32"/>
          <w:szCs w:val="32"/>
          <w:cs/>
        </w:rPr>
        <w:t>แผนก</w:t>
      </w:r>
      <w:proofErr w:type="spellStart"/>
      <w:r w:rsidRPr="00683C4C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/>
          <w:sz w:val="32"/>
          <w:szCs w:val="32"/>
          <w:cs/>
        </w:rPr>
        <w:t>สน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บริการ</w:t>
      </w:r>
      <w:r w:rsidRPr="00683C4C">
        <w:rPr>
          <w:rFonts w:ascii="TH Sarabun New" w:hAnsi="TH Sarabun New" w:cs="TH Sarabun New"/>
          <w:sz w:val="32"/>
          <w:szCs w:val="32"/>
          <w:cs/>
        </w:rPr>
        <w:t>งานอภิบาลด้านพระคัมภีร์ในส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ภา</w:t>
      </w:r>
      <w:r w:rsidRPr="00683C4C">
        <w:rPr>
          <w:rFonts w:ascii="TH Sarabun New" w:hAnsi="TH Sarabun New" w:cs="TH Sarabun New"/>
          <w:sz w:val="32"/>
          <w:szCs w:val="32"/>
          <w:cs/>
        </w:rPr>
        <w:t>พระสังฆราชและ ที่ยังไม่มีในโครงสร้าง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/>
          <w:sz w:val="32"/>
          <w:szCs w:val="32"/>
          <w:cs/>
        </w:rPr>
        <w:t>ให้จัดพระคัมภีร์เป็นพื้นฐานจำเป็นในการอบรมคริสตชน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ทั้งหมด</w:t>
      </w:r>
    </w:p>
    <w:p w:rsidR="00FD5C0B" w:rsidRPr="00683C4C" w:rsidRDefault="00FD5C0B" w:rsidP="00FD5C0B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>
        <w:rPr>
          <w:rFonts w:ascii="TH Sarabun New" w:hAnsi="TH Sarabun New" w:cs="TH Sarabun New"/>
          <w:sz w:val="32"/>
          <w:szCs w:val="32"/>
        </w:rPr>
        <w:tab/>
      </w:r>
      <w:r w:rsidRPr="00683C4C">
        <w:rPr>
          <w:rFonts w:ascii="TH Sarabun New" w:hAnsi="TH Sarabun New" w:cs="TH Sarabun New"/>
          <w:sz w:val="32"/>
          <w:szCs w:val="32"/>
          <w:cs/>
        </w:rPr>
        <w:t>เพื่อสร้างสำนึกสัตบุรุษให้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รับผิดชอบ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 และร่วมรับผิดชอบสิ่งสร้าง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/>
          <w:sz w:val="32"/>
          <w:szCs w:val="32"/>
          <w:cs/>
        </w:rPr>
        <w:t>โดยจำเป็นให้มีรากลึกในพระคัมภีร์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/>
          <w:sz w:val="32"/>
          <w:szCs w:val="32"/>
          <w:cs/>
        </w:rPr>
        <w:t>และ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สะท้อน</w:t>
      </w:r>
      <w:r w:rsidRPr="00683C4C">
        <w:rPr>
          <w:rFonts w:ascii="TH Sarabun New" w:hAnsi="TH Sarabun New" w:cs="TH Sarabun New"/>
          <w:sz w:val="32"/>
          <w:szCs w:val="32"/>
          <w:cs/>
        </w:rPr>
        <w:t>พระประสงค์ของพระเจ้าที่ถูกเปิดเผยในพระคัมภีร์</w:t>
      </w:r>
    </w:p>
    <w:p w:rsidR="00FD5C0B" w:rsidRPr="00683C4C" w:rsidRDefault="00FD5C0B" w:rsidP="00FD5C0B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>
        <w:rPr>
          <w:rFonts w:ascii="TH Sarabun New" w:hAnsi="TH Sarabun New" w:cs="TH Sarabun New"/>
          <w:sz w:val="32"/>
          <w:szCs w:val="32"/>
        </w:rPr>
        <w:tab/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เพื่อยอมรับ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และดำเนิน</w:t>
      </w:r>
      <w:r w:rsidRPr="00683C4C">
        <w:rPr>
          <w:rFonts w:ascii="TH Sarabun New" w:hAnsi="TH Sarabun New" w:cs="TH Sarabun New"/>
          <w:sz w:val="32"/>
          <w:szCs w:val="32"/>
          <w:cs/>
        </w:rPr>
        <w:t>การฉลองวันอาทิตย์พระวาจา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/>
          <w:sz w:val="32"/>
          <w:szCs w:val="32"/>
          <w:cs/>
        </w:rPr>
        <w:t>เป็นโครงการหนึ่งของ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สหพันธ์ </w:t>
      </w:r>
      <w:r w:rsidRPr="00683C4C">
        <w:rPr>
          <w:rFonts w:ascii="TH Sarabun New" w:hAnsi="TH Sarabun New" w:cs="TH Sarabun New"/>
          <w:sz w:val="32"/>
          <w:szCs w:val="32"/>
          <w:cs/>
        </w:rPr>
        <w:t>จัดการ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/>
          <w:sz w:val="32"/>
          <w:szCs w:val="32"/>
          <w:cs/>
        </w:rPr>
        <w:t>รับผิดชอบ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/>
          <w:sz w:val="32"/>
          <w:szCs w:val="32"/>
          <w:cs/>
        </w:rPr>
        <w:t>ให้มีและประชาสัมพันธ์อย่างดี</w:t>
      </w:r>
    </w:p>
    <w:p w:rsidR="00FD5C0B" w:rsidRPr="00683C4C" w:rsidRDefault="00FD5C0B" w:rsidP="00FD5C0B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4. </w:t>
      </w:r>
      <w:r>
        <w:rPr>
          <w:rFonts w:ascii="TH Sarabun New" w:hAnsi="TH Sarabun New" w:cs="TH Sarabun New"/>
          <w:sz w:val="32"/>
          <w:szCs w:val="32"/>
        </w:rPr>
        <w:tab/>
      </w:r>
      <w:r w:rsidRPr="00683C4C">
        <w:rPr>
          <w:rFonts w:ascii="TH Sarabun New" w:hAnsi="TH Sarabun New" w:cs="TH Sarabun New"/>
          <w:sz w:val="32"/>
          <w:szCs w:val="32"/>
          <w:cs/>
        </w:rPr>
        <w:t>เพื่อใช้เครื่องมือสื่อสาร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ดิจิทัล 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แสวงหา</w:t>
      </w:r>
      <w:r w:rsidRPr="00683C4C">
        <w:rPr>
          <w:rFonts w:ascii="TH Sarabun New" w:hAnsi="TH Sarabun New" w:cs="TH Sarabun New"/>
          <w:sz w:val="32"/>
          <w:szCs w:val="32"/>
          <w:cs/>
        </w:rPr>
        <w:t>วิธีการที่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สร้างสรรค์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 เพื่อส่งเสริมพระคัมภีร์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/>
          <w:sz w:val="32"/>
          <w:szCs w:val="32"/>
          <w:cs/>
        </w:rPr>
        <w:t>และเผยแผ่ความรู้พระ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คัมภีร์ 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 โดยอาศัยสื่อ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ปัจจุบัน</w:t>
      </w:r>
      <w:r w:rsidRPr="00683C4C">
        <w:rPr>
          <w:rFonts w:ascii="TH Sarabun New" w:hAnsi="TH Sarabun New" w:cs="TH Sarabun New"/>
          <w:sz w:val="32"/>
          <w:szCs w:val="32"/>
          <w:cs/>
        </w:rPr>
        <w:t>ที่ทันสมัย</w:t>
      </w:r>
    </w:p>
    <w:p w:rsidR="00FD5C0B" w:rsidRPr="00683C4C" w:rsidRDefault="00FD5C0B" w:rsidP="00FD5C0B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5.  </w:t>
      </w:r>
      <w:r>
        <w:rPr>
          <w:rFonts w:ascii="TH Sarabun New" w:hAnsi="TH Sarabun New" w:cs="TH Sarabun New"/>
          <w:sz w:val="32"/>
          <w:szCs w:val="32"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เพื่อเสนอและโฟกัสกระบวนการเตรียมปียูบีลี  2025  เรื่องของขวัญชีวิตในลักษณะที่ตรงสภาพเขตท้องถิ่น</w:t>
      </w:r>
    </w:p>
    <w:p w:rsidR="00FD5C0B" w:rsidRPr="00683C4C" w:rsidRDefault="00FD5C0B" w:rsidP="00FD5C0B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6. </w:t>
      </w:r>
      <w:r>
        <w:rPr>
          <w:rFonts w:ascii="TH Sarabun New" w:hAnsi="TH Sarabun New" w:cs="TH Sarabun New"/>
          <w:sz w:val="32"/>
          <w:szCs w:val="32"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ให้สนใจพัฒนาหลักสูตรการศึกษาพระคัมภีร์ในโรงเรียนคาทอลิก   มหาวิทยาลัย  สามเณราลัย  และบ้านอบรม  เท่าที่สามารถ เพื่อมั่นใจว่าพระคัมภีร์อยู่ในตำแหน่งศูนย์กลางอบรม</w:t>
      </w:r>
    </w:p>
    <w:p w:rsidR="00FD5C0B" w:rsidRPr="00683C4C" w:rsidRDefault="00FD5C0B" w:rsidP="00FD5C0B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7.  </w:t>
      </w:r>
      <w:r>
        <w:rPr>
          <w:rFonts w:ascii="TH Sarabun New" w:hAnsi="TH Sarabun New" w:cs="TH Sarabun New"/>
          <w:sz w:val="32"/>
          <w:szCs w:val="32"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ให้จัดการประชุมในเขตต่างๆ  เพื่อปรึกษาถึงการให้ความสำคัญของพระคัมภีร์ในมิติต่างๆของชีวิตและ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สนบริการของพระ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สนจักร โดยมุ่งฟื้นฟูและจัดโครงสร้างชีวิตงานอภิบาลของพระ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สนจักร</w:t>
      </w:r>
    </w:p>
    <w:p w:rsidR="00FD5C0B" w:rsidRPr="00683C4C" w:rsidRDefault="00FD5C0B" w:rsidP="00FD5C0B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FD5C0B" w:rsidRPr="00683C4C" w:rsidRDefault="00FD5C0B" w:rsidP="00FD5C0B">
      <w:pPr>
        <w:pStyle w:val="ListParagraph"/>
        <w:spacing w:after="0" w:line="240" w:lineRule="auto"/>
        <w:ind w:left="426" w:hanging="426"/>
        <w:jc w:val="right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/>
          <w:sz w:val="32"/>
          <w:szCs w:val="32"/>
          <w:cs/>
        </w:rPr>
        <w:t>ฟ.วีระ  อาภรณ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683C4C">
        <w:rPr>
          <w:rFonts w:ascii="TH Sarabun New" w:hAnsi="TH Sarabun New" w:cs="TH Sarabun New"/>
          <w:sz w:val="32"/>
          <w:szCs w:val="32"/>
          <w:cs/>
        </w:rPr>
        <w:t>รัตน์ แปล</w:t>
      </w:r>
    </w:p>
    <w:p w:rsidR="00FD5C0B" w:rsidRPr="00683C4C" w:rsidRDefault="00FD5C0B" w:rsidP="00FD5C0B">
      <w:pPr>
        <w:pStyle w:val="ListParagraph"/>
        <w:spacing w:after="0" w:line="240" w:lineRule="auto"/>
        <w:ind w:left="426" w:right="-188" w:hanging="426"/>
        <w:jc w:val="right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/>
          <w:sz w:val="32"/>
          <w:szCs w:val="32"/>
        </w:rPr>
        <w:t xml:space="preserve"> 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จาก </w:t>
      </w:r>
      <w:r w:rsidRPr="00683C4C">
        <w:rPr>
          <w:rFonts w:ascii="TH Sarabun New" w:hAnsi="TH Sarabun New" w:cs="TH Sarabun New"/>
          <w:sz w:val="32"/>
          <w:szCs w:val="32"/>
        </w:rPr>
        <w:t>https://c-b-f.org/en/Who-we-are//Structure/Plenary-Assembly#10thPA</w:t>
      </w:r>
    </w:p>
    <w:p w:rsidR="003A06CF" w:rsidRPr="00FD5C0B" w:rsidRDefault="003A06CF" w:rsidP="003A06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A06CF" w:rsidRPr="00FD5C0B" w:rsidSect="00993943">
      <w:pgSz w:w="11907" w:h="16840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3845"/>
    <w:multiLevelType w:val="hybridMultilevel"/>
    <w:tmpl w:val="D700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673CA"/>
    <w:multiLevelType w:val="hybridMultilevel"/>
    <w:tmpl w:val="91CA6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647041">
    <w:abstractNumId w:val="0"/>
  </w:num>
  <w:num w:numId="2" w16cid:durableId="615334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CF"/>
    <w:rsid w:val="00230FD1"/>
    <w:rsid w:val="003A06CF"/>
    <w:rsid w:val="004152A5"/>
    <w:rsid w:val="005676FE"/>
    <w:rsid w:val="00913281"/>
    <w:rsid w:val="00993943"/>
    <w:rsid w:val="00AF77CD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91DC"/>
  <w15:chartTrackingRefBased/>
  <w15:docId w15:val="{2E8E2C2E-5959-43DD-9DAE-74284439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AOM-PC</dc:creator>
  <cp:keywords/>
  <dc:description/>
  <cp:lastModifiedBy>AOM-PC</cp:lastModifiedBy>
  <cp:revision>2</cp:revision>
  <dcterms:created xsi:type="dcterms:W3CDTF">2023-06-08T09:30:00Z</dcterms:created>
  <dcterms:modified xsi:type="dcterms:W3CDTF">2023-06-08T09:30:00Z</dcterms:modified>
</cp:coreProperties>
</file>